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B4" w:rsidRPr="001275F0" w:rsidRDefault="003223B4" w:rsidP="003223B4">
      <w:pPr>
        <w:shd w:val="clear" w:color="auto" w:fill="FFFFFF"/>
        <w:spacing w:line="280" w:lineRule="atLeast"/>
        <w:ind w:left="115" w:right="66"/>
        <w:jc w:val="center"/>
        <w:rPr>
          <w:rFonts w:ascii="Times New Roman" w:hAnsi="Times New Roman"/>
          <w:b/>
          <w:sz w:val="24"/>
          <w:szCs w:val="24"/>
        </w:rPr>
      </w:pPr>
    </w:p>
    <w:p w:rsidR="003223B4" w:rsidRPr="001275F0" w:rsidRDefault="003223B4" w:rsidP="003223B4">
      <w:pPr>
        <w:pStyle w:val="Nadpis1"/>
        <w:jc w:val="center"/>
        <w:rPr>
          <w:rFonts w:ascii="Times New Roman" w:hAnsi="Times New Roman" w:cs="Times New Roman"/>
          <w:b w:val="0"/>
          <w:szCs w:val="28"/>
        </w:rPr>
      </w:pPr>
      <w:bookmarkStart w:id="0" w:name="_Toc530491396"/>
      <w:r w:rsidRPr="001275F0">
        <w:rPr>
          <w:rFonts w:ascii="Times New Roman" w:hAnsi="Times New Roman" w:cs="Times New Roman"/>
          <w:color w:val="000000"/>
          <w:szCs w:val="28"/>
        </w:rPr>
        <w:t xml:space="preserve">Návrh </w:t>
      </w:r>
      <w:r w:rsidRPr="001275F0">
        <w:rPr>
          <w:rFonts w:ascii="Times New Roman" w:eastAsia="Times New Roman" w:hAnsi="Times New Roman" w:cs="Times New Roman"/>
          <w:color w:val="000000"/>
          <w:szCs w:val="28"/>
        </w:rPr>
        <w:t>na plnenie kritérií</w:t>
      </w:r>
      <w:bookmarkEnd w:id="0"/>
      <w:r w:rsidR="003B6011">
        <w:rPr>
          <w:rFonts w:ascii="Times New Roman" w:eastAsia="Times New Roman" w:hAnsi="Times New Roman" w:cs="Times New Roman"/>
          <w:color w:val="000000"/>
          <w:szCs w:val="28"/>
        </w:rPr>
        <w:t xml:space="preserve"> </w:t>
      </w:r>
    </w:p>
    <w:p w:rsidR="003223B4" w:rsidRPr="001275F0" w:rsidRDefault="003223B4" w:rsidP="003223B4">
      <w:pPr>
        <w:shd w:val="clear" w:color="auto" w:fill="FFFFFF"/>
        <w:spacing w:line="280" w:lineRule="atLeast"/>
        <w:ind w:left="115" w:right="66"/>
        <w:jc w:val="center"/>
        <w:rPr>
          <w:rFonts w:ascii="Times New Roman" w:hAnsi="Times New Roman"/>
          <w:b/>
          <w:sz w:val="24"/>
          <w:szCs w:val="24"/>
        </w:rPr>
      </w:pPr>
      <w:r w:rsidRPr="001275F0">
        <w:rPr>
          <w:rFonts w:ascii="Times New Roman" w:eastAsia="Times New Roman" w:hAnsi="Times New Roman"/>
          <w:b/>
          <w:color w:val="000000"/>
          <w:sz w:val="24"/>
          <w:szCs w:val="24"/>
        </w:rPr>
        <w:t xml:space="preserve"> </w:t>
      </w:r>
    </w:p>
    <w:p w:rsidR="003223B4" w:rsidRPr="001275F0" w:rsidRDefault="003223B4" w:rsidP="003223B4">
      <w:pPr>
        <w:rPr>
          <w:rFonts w:ascii="Times New Roman" w:hAnsi="Times New Roman"/>
          <w:sz w:val="24"/>
          <w:szCs w:val="24"/>
          <w:lang w:eastAsia="en-US"/>
        </w:rPr>
      </w:pPr>
    </w:p>
    <w:p w:rsidR="003223B4" w:rsidRPr="001275F0" w:rsidRDefault="003223B4" w:rsidP="00F90780">
      <w:pPr>
        <w:tabs>
          <w:tab w:val="left" w:pos="708"/>
          <w:tab w:val="left" w:pos="1416"/>
          <w:tab w:val="left" w:pos="2124"/>
          <w:tab w:val="left" w:pos="2832"/>
          <w:tab w:val="left" w:pos="3540"/>
          <w:tab w:val="left" w:pos="5340"/>
        </w:tabs>
        <w:spacing w:line="200" w:lineRule="atLeast"/>
        <w:rPr>
          <w:rFonts w:ascii="Times New Roman" w:hAnsi="Times New Roman"/>
          <w:sz w:val="24"/>
          <w:szCs w:val="24"/>
        </w:rPr>
      </w:pPr>
      <w:r w:rsidRPr="001275F0">
        <w:rPr>
          <w:rFonts w:ascii="Times New Roman" w:hAnsi="Times New Roman"/>
          <w:sz w:val="24"/>
          <w:szCs w:val="24"/>
        </w:rPr>
        <w:t xml:space="preserve">Verejný obstarávateľ: </w:t>
      </w:r>
      <w:r w:rsidRPr="001275F0">
        <w:rPr>
          <w:rFonts w:ascii="Times New Roman" w:hAnsi="Times New Roman"/>
          <w:sz w:val="24"/>
          <w:szCs w:val="24"/>
        </w:rPr>
        <w:tab/>
      </w:r>
      <w:r w:rsidRPr="001275F0">
        <w:rPr>
          <w:rFonts w:ascii="Times New Roman" w:hAnsi="Times New Roman"/>
          <w:b/>
          <w:sz w:val="24"/>
          <w:szCs w:val="24"/>
        </w:rPr>
        <w:t>Obec</w:t>
      </w:r>
      <w:r w:rsidR="001275F0" w:rsidRPr="001275F0">
        <w:rPr>
          <w:rFonts w:ascii="Times New Roman" w:hAnsi="Times New Roman"/>
          <w:b/>
          <w:sz w:val="24"/>
          <w:szCs w:val="24"/>
        </w:rPr>
        <w:t xml:space="preserve"> </w:t>
      </w:r>
      <w:r w:rsidR="00BB61B3">
        <w:rPr>
          <w:rFonts w:ascii="Times New Roman" w:hAnsi="Times New Roman"/>
          <w:b/>
          <w:sz w:val="24"/>
          <w:szCs w:val="24"/>
        </w:rPr>
        <w:t xml:space="preserve">Marhaň </w:t>
      </w:r>
      <w:r w:rsidR="001275F0" w:rsidRPr="001275F0">
        <w:rPr>
          <w:rFonts w:ascii="Times New Roman" w:hAnsi="Times New Roman"/>
          <w:b/>
          <w:sz w:val="24"/>
          <w:szCs w:val="24"/>
        </w:rPr>
        <w:t xml:space="preserve"> </w:t>
      </w:r>
      <w:r w:rsidR="00F861A4" w:rsidRPr="001275F0">
        <w:rPr>
          <w:rFonts w:ascii="Times New Roman" w:hAnsi="Times New Roman"/>
          <w:b/>
          <w:sz w:val="24"/>
          <w:szCs w:val="24"/>
        </w:rPr>
        <w:t xml:space="preserve"> </w:t>
      </w:r>
      <w:r w:rsidR="00F90780" w:rsidRPr="001275F0">
        <w:rPr>
          <w:rFonts w:ascii="Times New Roman" w:hAnsi="Times New Roman"/>
          <w:b/>
          <w:sz w:val="24"/>
          <w:szCs w:val="24"/>
        </w:rPr>
        <w:tab/>
      </w:r>
    </w:p>
    <w:p w:rsidR="003223B4" w:rsidRPr="001275F0" w:rsidRDefault="003223B4" w:rsidP="003223B4">
      <w:pPr>
        <w:rPr>
          <w:rFonts w:ascii="Times New Roman" w:hAnsi="Times New Roman"/>
          <w:sz w:val="24"/>
          <w:szCs w:val="24"/>
        </w:rPr>
      </w:pPr>
      <w:r w:rsidRPr="001275F0">
        <w:rPr>
          <w:rFonts w:ascii="Times New Roman" w:hAnsi="Times New Roman"/>
          <w:sz w:val="24"/>
          <w:szCs w:val="24"/>
        </w:rPr>
        <w:t xml:space="preserve"> </w:t>
      </w:r>
    </w:p>
    <w:p w:rsidR="003223B4" w:rsidRPr="001275F0" w:rsidRDefault="003223B4" w:rsidP="006C4AF6">
      <w:pPr>
        <w:ind w:left="2832" w:hanging="2832"/>
        <w:jc w:val="both"/>
        <w:rPr>
          <w:rFonts w:ascii="Times New Roman" w:hAnsi="Times New Roman"/>
          <w:b/>
          <w:i/>
        </w:rPr>
      </w:pPr>
      <w:r w:rsidRPr="001275F0">
        <w:rPr>
          <w:rFonts w:ascii="Times New Roman" w:hAnsi="Times New Roman"/>
          <w:sz w:val="24"/>
          <w:szCs w:val="24"/>
        </w:rPr>
        <w:t>Názov predmetu zákazky:</w:t>
      </w:r>
      <w:r w:rsidRPr="001275F0">
        <w:rPr>
          <w:rFonts w:ascii="Times New Roman" w:hAnsi="Times New Roman"/>
          <w:bCs/>
          <w:sz w:val="24"/>
          <w:szCs w:val="24"/>
        </w:rPr>
        <w:t xml:space="preserve"> </w:t>
      </w:r>
      <w:r w:rsidRPr="001275F0">
        <w:rPr>
          <w:rFonts w:ascii="Times New Roman" w:hAnsi="Times New Roman"/>
          <w:bCs/>
          <w:sz w:val="24"/>
          <w:szCs w:val="24"/>
        </w:rPr>
        <w:tab/>
      </w:r>
      <w:r w:rsidR="006C4AF6" w:rsidRPr="001275F0">
        <w:rPr>
          <w:rFonts w:ascii="Times New Roman" w:hAnsi="Times New Roman"/>
          <w:b/>
          <w:i/>
          <w:sz w:val="24"/>
          <w:szCs w:val="24"/>
        </w:rPr>
        <w:t>Výber dodávateľa stavebných prác</w:t>
      </w:r>
      <w:r w:rsidR="00D86E79" w:rsidRPr="001275F0">
        <w:rPr>
          <w:rFonts w:ascii="Times New Roman" w:hAnsi="Times New Roman"/>
          <w:b/>
          <w:i/>
          <w:sz w:val="24"/>
          <w:szCs w:val="24"/>
        </w:rPr>
        <w:t xml:space="preserve"> </w:t>
      </w:r>
      <w:r w:rsidR="00D86E79" w:rsidRPr="001275F0">
        <w:rPr>
          <w:rFonts w:ascii="Times New Roman" w:hAnsi="Times New Roman"/>
          <w:b/>
          <w:bCs/>
          <w:i/>
          <w:sz w:val="24"/>
          <w:szCs w:val="24"/>
        </w:rPr>
        <w:t>pre projekt</w:t>
      </w:r>
      <w:r w:rsidR="006C4AF6" w:rsidRPr="001275F0">
        <w:rPr>
          <w:rFonts w:ascii="Times New Roman" w:hAnsi="Times New Roman"/>
          <w:b/>
          <w:i/>
          <w:sz w:val="24"/>
          <w:szCs w:val="24"/>
        </w:rPr>
        <w:t>:</w:t>
      </w:r>
      <w:r w:rsidR="00123813" w:rsidRPr="001275F0">
        <w:rPr>
          <w:rFonts w:ascii="Times New Roman" w:hAnsi="Times New Roman"/>
          <w:b/>
          <w:i/>
          <w:sz w:val="24"/>
          <w:szCs w:val="24"/>
        </w:rPr>
        <w:t xml:space="preserve"> </w:t>
      </w:r>
      <w:r w:rsidR="006C4AF6" w:rsidRPr="001275F0">
        <w:rPr>
          <w:rFonts w:ascii="Times New Roman" w:hAnsi="Times New Roman"/>
          <w:b/>
          <w:i/>
          <w:sz w:val="24"/>
          <w:szCs w:val="24"/>
        </w:rPr>
        <w:t>,,</w:t>
      </w:r>
      <w:bookmarkStart w:id="1" w:name="_GoBack"/>
      <w:bookmarkEnd w:id="1"/>
      <w:r w:rsidR="00BB61B3" w:rsidRPr="00BB61B3">
        <w:rPr>
          <w:rFonts w:ascii="Times New Roman" w:hAnsi="Times New Roman"/>
          <w:b/>
          <w:i/>
          <w:sz w:val="24"/>
          <w:szCs w:val="24"/>
        </w:rPr>
        <w:t>Dom nádeje – stavebné úpravy</w:t>
      </w:r>
      <w:r w:rsidR="006C4AF6" w:rsidRPr="001275F0">
        <w:rPr>
          <w:rFonts w:ascii="Times New Roman" w:hAnsi="Times New Roman"/>
          <w:b/>
          <w:i/>
          <w:sz w:val="24"/>
          <w:szCs w:val="24"/>
        </w:rPr>
        <w:t>“</w:t>
      </w:r>
    </w:p>
    <w:p w:rsidR="006C4AF6" w:rsidRPr="001275F0" w:rsidRDefault="006C4AF6" w:rsidP="006C4AF6">
      <w:pPr>
        <w:jc w:val="both"/>
        <w:rPr>
          <w:rFonts w:ascii="Times New Roman" w:hAnsi="Times New Roman"/>
          <w:b/>
          <w:sz w:val="24"/>
          <w:szCs w:val="24"/>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3223B4" w:rsidRPr="001275F0" w:rsidTr="0093061E">
        <w:trPr>
          <w:trHeight w:val="685"/>
          <w:jc w:val="center"/>
        </w:trPr>
        <w:tc>
          <w:tcPr>
            <w:tcW w:w="3649" w:type="dxa"/>
            <w:vAlign w:val="center"/>
          </w:tcPr>
          <w:p w:rsidR="003223B4" w:rsidRPr="001275F0" w:rsidRDefault="003223B4" w:rsidP="0093061E">
            <w:pPr>
              <w:rPr>
                <w:rFonts w:ascii="Times New Roman" w:hAnsi="Times New Roman"/>
                <w:b/>
                <w:sz w:val="24"/>
                <w:szCs w:val="24"/>
              </w:rPr>
            </w:pPr>
            <w:r w:rsidRPr="001275F0">
              <w:rPr>
                <w:rFonts w:ascii="Times New Roman" w:hAnsi="Times New Roman"/>
                <w:b/>
                <w:sz w:val="24"/>
                <w:szCs w:val="24"/>
              </w:rPr>
              <w:t xml:space="preserve">Predmet zákazky: </w:t>
            </w:r>
          </w:p>
        </w:tc>
        <w:tc>
          <w:tcPr>
            <w:tcW w:w="6082" w:type="dxa"/>
            <w:vAlign w:val="center"/>
          </w:tcPr>
          <w:p w:rsidR="003223B4" w:rsidRPr="001275F0" w:rsidRDefault="001275F0" w:rsidP="003223B4">
            <w:pPr>
              <w:rPr>
                <w:rFonts w:ascii="Times New Roman" w:eastAsia="Times New Roman" w:hAnsi="Times New Roman"/>
                <w:b/>
                <w:color w:val="212121"/>
                <w:sz w:val="24"/>
                <w:szCs w:val="24"/>
              </w:rPr>
            </w:pPr>
            <w:r w:rsidRPr="001275F0">
              <w:rPr>
                <w:rFonts w:ascii="Times New Roman" w:hAnsi="Times New Roman"/>
                <w:b/>
                <w:i/>
                <w:sz w:val="24"/>
                <w:szCs w:val="24"/>
              </w:rPr>
              <w:t xml:space="preserve">Výber dodávateľa stavebných prác </w:t>
            </w:r>
            <w:r w:rsidRPr="001275F0">
              <w:rPr>
                <w:rFonts w:ascii="Times New Roman" w:hAnsi="Times New Roman"/>
                <w:b/>
                <w:bCs/>
                <w:i/>
                <w:sz w:val="24"/>
                <w:szCs w:val="24"/>
              </w:rPr>
              <w:t>pre projekt</w:t>
            </w:r>
            <w:r w:rsidRPr="001275F0">
              <w:rPr>
                <w:rFonts w:ascii="Times New Roman" w:hAnsi="Times New Roman"/>
                <w:b/>
                <w:i/>
                <w:sz w:val="24"/>
                <w:szCs w:val="24"/>
              </w:rPr>
              <w:t>: ,,</w:t>
            </w:r>
            <w:r w:rsidRPr="001275F0">
              <w:rPr>
                <w:rFonts w:ascii="Times New Roman" w:hAnsi="Times New Roman"/>
              </w:rPr>
              <w:t xml:space="preserve"> </w:t>
            </w:r>
            <w:r w:rsidR="00BB61B3" w:rsidRPr="00BB61B3">
              <w:rPr>
                <w:rFonts w:ascii="Times New Roman" w:hAnsi="Times New Roman"/>
                <w:b/>
                <w:i/>
                <w:sz w:val="24"/>
                <w:szCs w:val="24"/>
              </w:rPr>
              <w:t>Dom nádeje – stavebné úpravy</w:t>
            </w:r>
            <w:r w:rsidRPr="001275F0">
              <w:rPr>
                <w:rFonts w:ascii="Times New Roman" w:hAnsi="Times New Roman"/>
                <w:b/>
                <w:i/>
                <w:sz w:val="24"/>
                <w:szCs w:val="24"/>
              </w:rPr>
              <w:t>“</w:t>
            </w:r>
          </w:p>
        </w:tc>
      </w:tr>
      <w:tr w:rsidR="003223B4" w:rsidRPr="001275F0" w:rsidTr="003223B4">
        <w:trPr>
          <w:trHeight w:val="701"/>
          <w:jc w:val="center"/>
        </w:trPr>
        <w:tc>
          <w:tcPr>
            <w:tcW w:w="3649" w:type="dxa"/>
            <w:vAlign w:val="center"/>
          </w:tcPr>
          <w:p w:rsidR="003223B4" w:rsidRPr="001275F0" w:rsidRDefault="003223B4" w:rsidP="0093061E">
            <w:pPr>
              <w:rPr>
                <w:rFonts w:ascii="Times New Roman" w:hAnsi="Times New Roman"/>
                <w:b/>
                <w:bCs/>
                <w:sz w:val="24"/>
                <w:szCs w:val="24"/>
              </w:rPr>
            </w:pPr>
            <w:r w:rsidRPr="001275F0">
              <w:rPr>
                <w:rFonts w:ascii="Times New Roman" w:hAnsi="Times New Roman"/>
                <w:b/>
                <w:bCs/>
                <w:sz w:val="24"/>
                <w:szCs w:val="24"/>
              </w:rPr>
              <w:t xml:space="preserve">Cena bez DPH: </w:t>
            </w:r>
          </w:p>
        </w:tc>
        <w:tc>
          <w:tcPr>
            <w:tcW w:w="6082" w:type="dxa"/>
            <w:vAlign w:val="center"/>
          </w:tcPr>
          <w:p w:rsidR="003223B4" w:rsidRPr="001275F0" w:rsidRDefault="003223B4" w:rsidP="0093061E">
            <w:pPr>
              <w:rPr>
                <w:rFonts w:ascii="Times New Roman" w:hAnsi="Times New Roman"/>
                <w:b/>
                <w:sz w:val="24"/>
                <w:szCs w:val="24"/>
              </w:rPr>
            </w:pPr>
          </w:p>
        </w:tc>
      </w:tr>
      <w:tr w:rsidR="003223B4" w:rsidRPr="001275F0" w:rsidTr="003223B4">
        <w:trPr>
          <w:trHeight w:val="697"/>
          <w:jc w:val="center"/>
        </w:trPr>
        <w:tc>
          <w:tcPr>
            <w:tcW w:w="3649" w:type="dxa"/>
            <w:vAlign w:val="center"/>
          </w:tcPr>
          <w:p w:rsidR="003223B4" w:rsidRPr="001275F0" w:rsidRDefault="003223B4" w:rsidP="003223B4">
            <w:pPr>
              <w:rPr>
                <w:rFonts w:ascii="Times New Roman" w:hAnsi="Times New Roman"/>
                <w:b/>
                <w:bCs/>
                <w:sz w:val="24"/>
                <w:szCs w:val="24"/>
              </w:rPr>
            </w:pPr>
            <w:r w:rsidRPr="001275F0">
              <w:rPr>
                <w:rFonts w:ascii="Times New Roman" w:hAnsi="Times New Roman"/>
                <w:b/>
                <w:bCs/>
                <w:sz w:val="24"/>
                <w:szCs w:val="24"/>
              </w:rPr>
              <w:t>DPH</w:t>
            </w:r>
            <w:r w:rsidRPr="001275F0">
              <w:rPr>
                <w:rFonts w:ascii="Times New Roman" w:hAnsi="Times New Roman"/>
                <w:b/>
                <w:bCs/>
                <w:sz w:val="24"/>
                <w:szCs w:val="24"/>
              </w:rPr>
              <w:tab/>
              <w:t>20 %:</w:t>
            </w:r>
          </w:p>
        </w:tc>
        <w:tc>
          <w:tcPr>
            <w:tcW w:w="6082" w:type="dxa"/>
            <w:vAlign w:val="center"/>
          </w:tcPr>
          <w:p w:rsidR="003223B4" w:rsidRPr="001275F0" w:rsidRDefault="003223B4" w:rsidP="0093061E">
            <w:pPr>
              <w:rPr>
                <w:rFonts w:ascii="Times New Roman" w:hAnsi="Times New Roman"/>
                <w:b/>
                <w:sz w:val="24"/>
                <w:szCs w:val="24"/>
              </w:rPr>
            </w:pPr>
          </w:p>
        </w:tc>
      </w:tr>
      <w:tr w:rsidR="003223B4" w:rsidRPr="001275F0" w:rsidTr="003223B4">
        <w:trPr>
          <w:trHeight w:val="697"/>
          <w:jc w:val="center"/>
        </w:trPr>
        <w:tc>
          <w:tcPr>
            <w:tcW w:w="3649" w:type="dxa"/>
            <w:vAlign w:val="center"/>
          </w:tcPr>
          <w:p w:rsidR="003223B4" w:rsidRPr="001275F0" w:rsidRDefault="003223B4" w:rsidP="003223B4">
            <w:pPr>
              <w:rPr>
                <w:rFonts w:ascii="Times New Roman" w:hAnsi="Times New Roman"/>
                <w:b/>
                <w:bCs/>
                <w:sz w:val="24"/>
                <w:szCs w:val="24"/>
              </w:rPr>
            </w:pPr>
            <w:r w:rsidRPr="001275F0">
              <w:rPr>
                <w:rFonts w:ascii="Times New Roman" w:hAnsi="Times New Roman"/>
                <w:b/>
                <w:bCs/>
                <w:sz w:val="24"/>
                <w:szCs w:val="24"/>
              </w:rPr>
              <w:t>Cena s DPH:</w:t>
            </w:r>
          </w:p>
        </w:tc>
        <w:tc>
          <w:tcPr>
            <w:tcW w:w="6082" w:type="dxa"/>
            <w:vAlign w:val="center"/>
          </w:tcPr>
          <w:p w:rsidR="003223B4" w:rsidRPr="001275F0" w:rsidRDefault="003223B4" w:rsidP="0093061E">
            <w:pPr>
              <w:rPr>
                <w:rFonts w:ascii="Times New Roman" w:hAnsi="Times New Roman"/>
                <w:b/>
                <w:sz w:val="24"/>
                <w:szCs w:val="24"/>
              </w:rPr>
            </w:pPr>
          </w:p>
        </w:tc>
      </w:tr>
    </w:tbl>
    <w:p w:rsidR="003223B4" w:rsidRPr="001275F0" w:rsidRDefault="003223B4" w:rsidP="003223B4">
      <w:pPr>
        <w:jc w:val="both"/>
        <w:rPr>
          <w:rFonts w:ascii="Times New Roman" w:hAnsi="Times New Roman"/>
          <w:b/>
          <w:sz w:val="24"/>
          <w:szCs w:val="24"/>
        </w:rPr>
      </w:pPr>
    </w:p>
    <w:p w:rsidR="003223B4" w:rsidRPr="001275F0" w:rsidRDefault="003223B4" w:rsidP="003223B4">
      <w:pPr>
        <w:jc w:val="both"/>
        <w:rPr>
          <w:rFonts w:ascii="Times New Roman" w:hAnsi="Times New Roman"/>
          <w:sz w:val="24"/>
          <w:szCs w:val="24"/>
        </w:rPr>
      </w:pPr>
      <w:r w:rsidRPr="001275F0">
        <w:rPr>
          <w:rFonts w:ascii="Times New Roman" w:hAnsi="Times New Roman"/>
          <w:sz w:val="24"/>
          <w:szCs w:val="24"/>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rsidR="00060654" w:rsidRPr="001275F0" w:rsidRDefault="00060654" w:rsidP="003223B4">
      <w:pPr>
        <w:jc w:val="both"/>
        <w:rPr>
          <w:rFonts w:ascii="Times New Roman" w:hAnsi="Times New Roman"/>
          <w:sz w:val="24"/>
          <w:szCs w:val="24"/>
        </w:rPr>
      </w:pPr>
    </w:p>
    <w:p w:rsidR="00060654" w:rsidRPr="001275F0" w:rsidRDefault="00060654" w:rsidP="003223B4">
      <w:pPr>
        <w:jc w:val="both"/>
        <w:rPr>
          <w:rFonts w:ascii="Times New Roman" w:hAnsi="Times New Roman"/>
          <w:b/>
          <w:sz w:val="24"/>
          <w:szCs w:val="24"/>
        </w:rPr>
      </w:pPr>
      <w:r w:rsidRPr="001275F0">
        <w:rPr>
          <w:rFonts w:ascii="Times New Roman" w:hAnsi="Times New Roman"/>
          <w:sz w:val="24"/>
          <w:szCs w:val="24"/>
        </w:rPr>
        <w:t>V prípade, že uchádzač nie je platca DPH, uvedie do riadku DPH 20% znenie: Neplatca DPH.</w:t>
      </w:r>
    </w:p>
    <w:p w:rsidR="003223B4" w:rsidRPr="001275F0" w:rsidRDefault="003223B4" w:rsidP="003223B4">
      <w:pPr>
        <w:jc w:val="both"/>
        <w:rPr>
          <w:rFonts w:ascii="Times New Roman" w:hAnsi="Times New Roman"/>
          <w:b/>
          <w:sz w:val="24"/>
          <w:szCs w:val="24"/>
        </w:rPr>
      </w:pPr>
    </w:p>
    <w:p w:rsidR="003223B4" w:rsidRPr="001275F0" w:rsidRDefault="003223B4" w:rsidP="003223B4">
      <w:pPr>
        <w:spacing w:before="120" w:after="120"/>
        <w:jc w:val="both"/>
        <w:rPr>
          <w:rFonts w:ascii="Times New Roman" w:hAnsi="Times New Roman"/>
          <w:b/>
          <w:sz w:val="24"/>
          <w:szCs w:val="24"/>
          <w:u w:val="single"/>
        </w:rPr>
      </w:pPr>
      <w:r w:rsidRPr="001275F0">
        <w:rPr>
          <w:rFonts w:ascii="Times New Roman" w:hAnsi="Times New Roman"/>
          <w:b/>
          <w:sz w:val="24"/>
          <w:szCs w:val="24"/>
          <w:u w:val="single"/>
        </w:rPr>
        <w:t>Identifikačné údaje uchádzača</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Obchodné meno:</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Sídlo</w:t>
      </w:r>
      <w:r w:rsidR="002E319F" w:rsidRPr="001275F0">
        <w:rPr>
          <w:rFonts w:ascii="Times New Roman" w:hAnsi="Times New Roman"/>
          <w:sz w:val="24"/>
          <w:szCs w:val="24"/>
        </w:rPr>
        <w:t>/ miesto podnikania</w:t>
      </w:r>
      <w:r w:rsidRPr="001275F0">
        <w:rPr>
          <w:rFonts w:ascii="Times New Roman" w:hAnsi="Times New Roman"/>
          <w:sz w:val="24"/>
          <w:szCs w:val="24"/>
        </w:rPr>
        <w:t>:</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IČO:</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DIČ</w:t>
      </w:r>
      <w:r w:rsidR="002E319F" w:rsidRPr="001275F0">
        <w:rPr>
          <w:rFonts w:ascii="Times New Roman" w:hAnsi="Times New Roman"/>
          <w:sz w:val="24"/>
          <w:szCs w:val="24"/>
        </w:rPr>
        <w:t>/ IČ DPH</w:t>
      </w:r>
      <w:r w:rsidRPr="001275F0">
        <w:rPr>
          <w:rFonts w:ascii="Times New Roman" w:hAnsi="Times New Roman"/>
          <w:sz w:val="24"/>
          <w:szCs w:val="24"/>
        </w:rPr>
        <w:t>:</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Štatutárny orgán:</w:t>
      </w:r>
    </w:p>
    <w:p w:rsidR="003223B4" w:rsidRPr="001275F0" w:rsidRDefault="00060654" w:rsidP="003223B4">
      <w:pPr>
        <w:spacing w:before="120" w:after="120"/>
        <w:jc w:val="both"/>
        <w:rPr>
          <w:rFonts w:ascii="Times New Roman" w:hAnsi="Times New Roman"/>
          <w:sz w:val="24"/>
          <w:szCs w:val="24"/>
        </w:rPr>
      </w:pPr>
      <w:r w:rsidRPr="001275F0">
        <w:rPr>
          <w:rFonts w:ascii="Times New Roman" w:hAnsi="Times New Roman"/>
          <w:sz w:val="24"/>
          <w:szCs w:val="24"/>
        </w:rPr>
        <w:t>Telefón</w:t>
      </w:r>
      <w:r w:rsidR="003223B4" w:rsidRPr="001275F0">
        <w:rPr>
          <w:rFonts w:ascii="Times New Roman" w:hAnsi="Times New Roman"/>
          <w:sz w:val="24"/>
          <w:szCs w:val="24"/>
        </w:rPr>
        <w:t>:</w:t>
      </w:r>
    </w:p>
    <w:p w:rsidR="003223B4" w:rsidRPr="001275F0" w:rsidRDefault="003223B4" w:rsidP="003223B4">
      <w:pPr>
        <w:spacing w:before="120" w:after="120"/>
        <w:jc w:val="both"/>
        <w:rPr>
          <w:rFonts w:ascii="Times New Roman" w:hAnsi="Times New Roman"/>
          <w:sz w:val="24"/>
          <w:szCs w:val="24"/>
        </w:rPr>
      </w:pPr>
      <w:r w:rsidRPr="001275F0">
        <w:rPr>
          <w:rFonts w:ascii="Times New Roman" w:hAnsi="Times New Roman"/>
          <w:sz w:val="24"/>
          <w:szCs w:val="24"/>
        </w:rPr>
        <w:t>E-mail:</w:t>
      </w:r>
    </w:p>
    <w:p w:rsidR="003223B4" w:rsidRPr="001275F0" w:rsidRDefault="002E319F" w:rsidP="003223B4">
      <w:pPr>
        <w:spacing w:before="120" w:after="120"/>
        <w:jc w:val="both"/>
        <w:rPr>
          <w:rFonts w:ascii="Times New Roman" w:hAnsi="Times New Roman"/>
          <w:sz w:val="24"/>
          <w:szCs w:val="24"/>
        </w:rPr>
      </w:pPr>
      <w:r w:rsidRPr="001275F0">
        <w:rPr>
          <w:rFonts w:ascii="Times New Roman" w:hAnsi="Times New Roman"/>
          <w:sz w:val="24"/>
          <w:szCs w:val="24"/>
        </w:rPr>
        <w:t xml:space="preserve">Bankové spojenie, </w:t>
      </w:r>
      <w:r w:rsidR="003223B4" w:rsidRPr="001275F0">
        <w:rPr>
          <w:rFonts w:ascii="Times New Roman" w:hAnsi="Times New Roman"/>
          <w:sz w:val="24"/>
          <w:szCs w:val="24"/>
        </w:rPr>
        <w:t>IBAN:</w:t>
      </w:r>
    </w:p>
    <w:p w:rsidR="003223B4" w:rsidRPr="001275F0"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p>
    <w:p w:rsidR="001275F0" w:rsidRDefault="001275F0" w:rsidP="003223B4">
      <w:pPr>
        <w:shd w:val="clear" w:color="auto" w:fill="FFFFFF"/>
        <w:tabs>
          <w:tab w:val="left" w:pos="0"/>
        </w:tabs>
        <w:spacing w:line="280" w:lineRule="atLeast"/>
        <w:ind w:right="66"/>
        <w:jc w:val="both"/>
        <w:rPr>
          <w:rFonts w:ascii="Times New Roman" w:hAnsi="Times New Roman"/>
          <w:color w:val="000000"/>
          <w:sz w:val="24"/>
          <w:szCs w:val="24"/>
        </w:rPr>
      </w:pPr>
    </w:p>
    <w:p w:rsidR="003223B4" w:rsidRPr="001275F0"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r w:rsidRPr="001275F0">
        <w:rPr>
          <w:rFonts w:ascii="Times New Roman" w:hAnsi="Times New Roman"/>
          <w:color w:val="000000"/>
          <w:sz w:val="24"/>
          <w:szCs w:val="24"/>
        </w:rPr>
        <w:t>V .............................. dňa ..............................</w:t>
      </w:r>
    </w:p>
    <w:p w:rsidR="003223B4" w:rsidRPr="001275F0"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r w:rsidRPr="001275F0">
        <w:rPr>
          <w:rFonts w:ascii="Times New Roman" w:hAnsi="Times New Roman"/>
          <w:color w:val="000000"/>
          <w:sz w:val="24"/>
          <w:szCs w:val="24"/>
        </w:rPr>
        <w:tab/>
      </w:r>
      <w:r w:rsidRPr="001275F0">
        <w:rPr>
          <w:rFonts w:ascii="Times New Roman" w:hAnsi="Times New Roman"/>
          <w:color w:val="000000"/>
          <w:sz w:val="24"/>
          <w:szCs w:val="24"/>
        </w:rPr>
        <w:tab/>
      </w:r>
      <w:r w:rsidRPr="001275F0">
        <w:rPr>
          <w:rFonts w:ascii="Times New Roman" w:hAnsi="Times New Roman"/>
          <w:color w:val="000000"/>
          <w:sz w:val="24"/>
          <w:szCs w:val="24"/>
        </w:rPr>
        <w:tab/>
      </w:r>
    </w:p>
    <w:p w:rsidR="003223B4" w:rsidRPr="001275F0" w:rsidRDefault="003223B4" w:rsidP="003223B4">
      <w:pPr>
        <w:shd w:val="clear" w:color="auto" w:fill="FFFFFF"/>
        <w:tabs>
          <w:tab w:val="left" w:pos="0"/>
        </w:tabs>
        <w:spacing w:line="280" w:lineRule="atLeast"/>
        <w:ind w:right="66"/>
        <w:jc w:val="both"/>
        <w:rPr>
          <w:rFonts w:ascii="Times New Roman" w:hAnsi="Times New Roman"/>
          <w:color w:val="000000"/>
          <w:sz w:val="24"/>
          <w:szCs w:val="24"/>
        </w:rPr>
      </w:pPr>
    </w:p>
    <w:p w:rsidR="003223B4" w:rsidRPr="001275F0" w:rsidRDefault="003223B4" w:rsidP="003223B4">
      <w:pPr>
        <w:shd w:val="clear" w:color="auto" w:fill="FFFFFF"/>
        <w:tabs>
          <w:tab w:val="left" w:pos="6237"/>
        </w:tabs>
        <w:spacing w:line="280" w:lineRule="atLeast"/>
        <w:ind w:left="6237" w:right="66"/>
        <w:jc w:val="center"/>
        <w:rPr>
          <w:rFonts w:ascii="Times New Roman" w:hAnsi="Times New Roman"/>
          <w:color w:val="000000"/>
          <w:sz w:val="24"/>
          <w:szCs w:val="24"/>
        </w:rPr>
      </w:pPr>
      <w:r w:rsidRPr="001275F0">
        <w:rPr>
          <w:rFonts w:ascii="Times New Roman" w:hAnsi="Times New Roman"/>
          <w:color w:val="000000"/>
          <w:sz w:val="24"/>
          <w:szCs w:val="24"/>
        </w:rPr>
        <w:t>..............................................</w:t>
      </w:r>
    </w:p>
    <w:p w:rsidR="003F3F18" w:rsidRPr="001275F0" w:rsidRDefault="003223B4" w:rsidP="003223B4">
      <w:pPr>
        <w:tabs>
          <w:tab w:val="left" w:pos="6237"/>
        </w:tabs>
        <w:spacing w:line="280" w:lineRule="atLeast"/>
        <w:ind w:left="6237" w:right="66"/>
        <w:jc w:val="center"/>
        <w:rPr>
          <w:rFonts w:ascii="Times New Roman" w:eastAsia="Times New Roman" w:hAnsi="Times New Roman"/>
          <w:color w:val="000000"/>
          <w:sz w:val="24"/>
          <w:szCs w:val="24"/>
        </w:rPr>
      </w:pPr>
      <w:r w:rsidRPr="001275F0">
        <w:rPr>
          <w:rFonts w:ascii="Times New Roman" w:hAnsi="Times New Roman"/>
          <w:color w:val="000000"/>
          <w:sz w:val="24"/>
          <w:szCs w:val="24"/>
        </w:rPr>
        <w:t>Meno a podpis opr</w:t>
      </w:r>
      <w:r w:rsidRPr="001275F0">
        <w:rPr>
          <w:rFonts w:ascii="Times New Roman" w:eastAsia="Times New Roman" w:hAnsi="Times New Roman"/>
          <w:color w:val="000000"/>
          <w:sz w:val="24"/>
          <w:szCs w:val="24"/>
        </w:rPr>
        <w:t>ávnenej osoby uchádzača</w:t>
      </w:r>
    </w:p>
    <w:sectPr w:rsidR="003F3F18" w:rsidRPr="001275F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B4" w:rsidRDefault="003223B4" w:rsidP="003223B4">
      <w:r>
        <w:separator/>
      </w:r>
    </w:p>
  </w:endnote>
  <w:endnote w:type="continuationSeparator" w:id="0">
    <w:p w:rsidR="003223B4" w:rsidRDefault="003223B4" w:rsidP="003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B4" w:rsidRDefault="003223B4" w:rsidP="003223B4">
      <w:r>
        <w:separator/>
      </w:r>
    </w:p>
  </w:footnote>
  <w:footnote w:type="continuationSeparator" w:id="0">
    <w:p w:rsidR="003223B4" w:rsidRDefault="003223B4" w:rsidP="0032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79" w:rsidRDefault="00060654" w:rsidP="00033D79">
    <w:pPr>
      <w:pStyle w:val="Hlavika"/>
      <w:jc w:val="right"/>
    </w:pPr>
    <w:r>
      <w:t xml:space="preserve">Príloha č. </w:t>
    </w:r>
    <w:r w:rsidR="002E319F">
      <w:t>1</w:t>
    </w:r>
    <w:r w:rsidR="00033D79">
      <w:t xml:space="preserve"> Návrh na plnenie kritérií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B4"/>
    <w:rsid w:val="00033D79"/>
    <w:rsid w:val="00060654"/>
    <w:rsid w:val="00123813"/>
    <w:rsid w:val="001275F0"/>
    <w:rsid w:val="00255EBE"/>
    <w:rsid w:val="002A48B4"/>
    <w:rsid w:val="002E319F"/>
    <w:rsid w:val="003223B4"/>
    <w:rsid w:val="003B6011"/>
    <w:rsid w:val="003F3F18"/>
    <w:rsid w:val="006C4AF6"/>
    <w:rsid w:val="008B015A"/>
    <w:rsid w:val="00BB61B3"/>
    <w:rsid w:val="00D86E79"/>
    <w:rsid w:val="00F861A4"/>
    <w:rsid w:val="00F90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9B5F-027D-4B6D-B23F-04411227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23B4"/>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3223B4"/>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3B4"/>
    <w:rPr>
      <w:rFonts w:eastAsiaTheme="minorEastAsia" w:cs="Arial"/>
      <w:b/>
      <w:color w:val="7F7F7F" w:themeColor="text1" w:themeTint="80"/>
      <w:sz w:val="28"/>
      <w:szCs w:val="24"/>
      <w:shd w:val="clear" w:color="auto" w:fill="FFFFFF"/>
      <w:lang w:eastAsia="sk-SK"/>
    </w:rPr>
  </w:style>
  <w:style w:type="paragraph" w:styleId="Hlavika">
    <w:name w:val="header"/>
    <w:basedOn w:val="Normlny"/>
    <w:link w:val="HlavikaChar"/>
    <w:uiPriority w:val="99"/>
    <w:unhideWhenUsed/>
    <w:rsid w:val="003223B4"/>
    <w:pPr>
      <w:tabs>
        <w:tab w:val="center" w:pos="4536"/>
        <w:tab w:val="right" w:pos="9072"/>
      </w:tabs>
    </w:pPr>
  </w:style>
  <w:style w:type="character" w:customStyle="1" w:styleId="HlavikaChar">
    <w:name w:val="Hlavička Char"/>
    <w:basedOn w:val="Predvolenpsmoodseku"/>
    <w:link w:val="Hlavika"/>
    <w:uiPriority w:val="99"/>
    <w:rsid w:val="003223B4"/>
    <w:rPr>
      <w:rFonts w:ascii="Calibri" w:eastAsiaTheme="minorEastAsia" w:hAnsi="Calibri" w:cs="Times New Roman"/>
      <w:sz w:val="20"/>
      <w:szCs w:val="20"/>
      <w:lang w:eastAsia="sk-SK"/>
    </w:rPr>
  </w:style>
  <w:style w:type="paragraph" w:styleId="Pta">
    <w:name w:val="footer"/>
    <w:basedOn w:val="Normlny"/>
    <w:link w:val="PtaChar"/>
    <w:uiPriority w:val="99"/>
    <w:unhideWhenUsed/>
    <w:rsid w:val="003223B4"/>
    <w:pPr>
      <w:tabs>
        <w:tab w:val="center" w:pos="4536"/>
        <w:tab w:val="right" w:pos="9072"/>
      </w:tabs>
    </w:pPr>
  </w:style>
  <w:style w:type="character" w:customStyle="1" w:styleId="PtaChar">
    <w:name w:val="Päta Char"/>
    <w:basedOn w:val="Predvolenpsmoodseku"/>
    <w:link w:val="Pta"/>
    <w:uiPriority w:val="99"/>
    <w:rsid w:val="003223B4"/>
    <w:rPr>
      <w:rFonts w:ascii="Calibri" w:eastAsiaTheme="minorEastAsia"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860</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2019-08-15T07:39:00Z</dcterms:created>
  <dcterms:modified xsi:type="dcterms:W3CDTF">2019-11-22T09:42:00Z</dcterms:modified>
</cp:coreProperties>
</file>